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B8E" w:rsidRPr="00187B8E" w:rsidRDefault="00187B8E" w:rsidP="00187B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87B8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1 </w:t>
      </w:r>
    </w:p>
    <w:p w:rsidR="00187B8E" w:rsidRPr="00187B8E" w:rsidRDefault="00187B8E" w:rsidP="00187B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A switch receives a vtp update (revision number 20) from a server in the same vtp domain. The switch receiving the vtp advertisement will update its vlan database if: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4654"/>
      </w:tblGrid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9" type="#_x0000_t75" style="width:20.25pt;height:18pt" o:ole="">
                  <v:imagedata r:id="rId5" o:title=""/>
                </v:shape>
                <w:control r:id="rId6" w:name="DefaultOcxName" w:shapeid="_x0000_i1099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It is a vtp  server with revision number 10.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86" type="#_x0000_t75" style="width:20.25pt;height:18pt" o:ole="">
                  <v:imagedata r:id="rId7" o:title=""/>
                </v:shape>
                <w:control r:id="rId8" w:name="DefaultOcxName1" w:shapeid="_x0000_i1086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It is a vtp  server with revision number 30.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88" type="#_x0000_t75" style="width:20.25pt;height:18pt" o:ole="">
                  <v:imagedata r:id="rId5" o:title=""/>
                </v:shape>
                <w:control r:id="rId9" w:name="DefaultOcxName2" w:shapeid="_x0000_i1088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It is a vtp  client with revision number 10.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84" type="#_x0000_t75" style="width:20.25pt;height:18pt" o:ole="">
                  <v:imagedata r:id="rId7" o:title=""/>
                </v:shape>
                <w:control r:id="rId10" w:name="DefaultOcxName3" w:shapeid="_x0000_i1084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It is a vtp  client with revision number 30.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8" type="#_x0000_t75" style="width:20.25pt;height:18pt" o:ole="">
                  <v:imagedata r:id="rId7" o:title=""/>
                </v:shape>
                <w:control r:id="rId11" w:name="DefaultOcxName4" w:shapeid="_x0000_i1098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It is a vtp transparent switch revision number 0.</w:t>
            </w:r>
          </w:p>
        </w:tc>
      </w:tr>
    </w:tbl>
    <w:p w:rsidR="00187B8E" w:rsidRPr="00187B8E" w:rsidRDefault="00187B8E" w:rsidP="00187B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187B8E" w:rsidRPr="00187B8E" w:rsidRDefault="00187B8E" w:rsidP="00187B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87B8E">
        <w:rPr>
          <w:rFonts w:ascii="Times New Roman" w:eastAsia="Times New Roman" w:hAnsi="Times New Roman" w:cs="Times New Roman"/>
          <w:b/>
          <w:bCs/>
          <w:sz w:val="27"/>
          <w:szCs w:val="27"/>
          <w:highlight w:val="yellow"/>
        </w:rPr>
        <w:t>Question 2</w:t>
      </w:r>
      <w:r w:rsidRPr="00187B8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187B8E" w:rsidRPr="00187B8E" w:rsidRDefault="00187B8E" w:rsidP="00187B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A vlan is deleted on a vtp server; the ports assigned to that vlan on the vtp client: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6400"/>
      </w:tblGrid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82" type="#_x0000_t75" style="width:20.25pt;height:18pt" o:ole="">
                  <v:imagedata r:id="rId12" o:title=""/>
                </v:shape>
                <w:control r:id="rId13" w:name="DefaultOcxName5" w:shapeid="_x0000_i1082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are unaffected.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81" type="#_x0000_t75" style="width:20.25pt;height:18pt" o:ole="">
                  <v:imagedata r:id="rId12" o:title=""/>
                </v:shape>
                <w:control r:id="rId14" w:name="DefaultOcxName6" w:shapeid="_x0000_i1081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are reassigned to the management vlan.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80" type="#_x0000_t75" style="width:20.25pt;height:18pt" o:ole="">
                  <v:imagedata r:id="rId12" o:title=""/>
                </v:shape>
                <w:control r:id="rId15" w:name="DefaultOcxName7" w:shapeid="_x0000_i1080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are reassigned to the native vlan.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79" type="#_x0000_t75" style="width:20.25pt;height:18pt" o:ole="">
                  <v:imagedata r:id="rId12" o:title=""/>
                </v:shape>
                <w:control r:id="rId16" w:name="DefaultOcxName8" w:shapeid="_x0000_i1079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are reassigned to the default vlan.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6" type="#_x0000_t75" style="width:20.25pt;height:18pt" o:ole="">
                  <v:imagedata r:id="rId17" o:title=""/>
                </v:shape>
                <w:control r:id="rId18" w:name="DefaultOcxName9" w:shapeid="_x0000_i1096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remain assigned to the deleted vlan and are shutdown in software.</w:t>
            </w:r>
          </w:p>
        </w:tc>
      </w:tr>
    </w:tbl>
    <w:p w:rsidR="00187B8E" w:rsidRPr="00187B8E" w:rsidRDefault="00187B8E" w:rsidP="00187B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187B8E" w:rsidRPr="00187B8E" w:rsidRDefault="00187B8E" w:rsidP="00187B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87B8E">
        <w:rPr>
          <w:rFonts w:ascii="Times New Roman" w:eastAsia="Times New Roman" w:hAnsi="Times New Roman" w:cs="Times New Roman"/>
          <w:b/>
          <w:bCs/>
          <w:sz w:val="27"/>
          <w:szCs w:val="27"/>
          <w:highlight w:val="yellow"/>
        </w:rPr>
        <w:t>Question 3</w:t>
      </w:r>
      <w:r w:rsidRPr="00187B8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187B8E" w:rsidRPr="00187B8E" w:rsidRDefault="00187B8E" w:rsidP="00187B8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VTP is an industry standard protocol.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Answer </w:t>
      </w:r>
      <w:r w:rsidRPr="00187B8E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077" type="#_x0000_t75" style="width:20.25pt;height:18pt" o:ole="">
            <v:imagedata r:id="rId12" o:title=""/>
          </v:shape>
          <w:control r:id="rId19" w:name="DefaultOcxName10" w:shapeid="_x0000_i1077"/>
        </w:object>
      </w: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True </w:t>
      </w:r>
      <w:r w:rsidRPr="00187B8E">
        <w:rPr>
          <w:rFonts w:ascii="Times New Roman" w:eastAsia="Times New Roman" w:hAnsi="Times New Roman" w:cs="Times New Roman"/>
          <w:sz w:val="24"/>
          <w:szCs w:val="24"/>
        </w:rPr>
        <w:br/>
      </w:r>
      <w:r w:rsidRPr="00187B8E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089" type="#_x0000_t75" style="width:20.25pt;height:18pt" o:ole="">
            <v:imagedata r:id="rId17" o:title=""/>
          </v:shape>
          <w:control r:id="rId20" w:name="DefaultOcxName11" w:shapeid="_x0000_i1089"/>
        </w:object>
      </w: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False </w:t>
      </w:r>
    </w:p>
    <w:p w:rsidR="00187B8E" w:rsidRPr="00187B8E" w:rsidRDefault="00187B8E" w:rsidP="00187B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187B8E" w:rsidRPr="00187B8E" w:rsidRDefault="00187B8E" w:rsidP="00187B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87B8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4 </w:t>
      </w:r>
    </w:p>
    <w:p w:rsidR="00187B8E" w:rsidRPr="00187B8E" w:rsidRDefault="00187B8E" w:rsidP="00187B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Which VTP mode(s) allow a switch to create a new vlan?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2102"/>
      </w:tblGrid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75" type="#_x0000_t75" style="width:20.25pt;height:18pt" o:ole="">
                  <v:imagedata r:id="rId7" o:title=""/>
                </v:shape>
                <w:control r:id="rId21" w:name="DefaultOcxName12" w:shapeid="_x0000_i1075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vtp mode client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74" type="#_x0000_t75" style="width:20.25pt;height:18pt" o:ole="">
                  <v:imagedata r:id="rId7" o:title=""/>
                </v:shape>
                <w:control r:id="rId22" w:name="DefaultOcxName13" w:shapeid="_x0000_i1074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vtp mode relay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4" type="#_x0000_t75" style="width:20.25pt;height:18pt" o:ole="">
                  <v:imagedata r:id="rId5" o:title=""/>
                </v:shape>
                <w:control r:id="rId23" w:name="DefaultOcxName14" w:shapeid="_x0000_i1094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vtp mode server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5" type="#_x0000_t75" style="width:20.25pt;height:18pt" o:ole="">
                  <v:imagedata r:id="rId5" o:title=""/>
                </v:shape>
                <w:control r:id="rId24" w:name="DefaultOcxName15" w:shapeid="_x0000_i1095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vtp mode transparent</w:t>
            </w:r>
          </w:p>
        </w:tc>
      </w:tr>
    </w:tbl>
    <w:p w:rsidR="00187B8E" w:rsidRPr="00187B8E" w:rsidRDefault="00187B8E" w:rsidP="00187B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187B8E" w:rsidRPr="00187B8E" w:rsidRDefault="00E801B6" w:rsidP="00187B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highlight w:val="yellow"/>
        </w:rPr>
        <w:t>po</w:t>
      </w:r>
      <w:r w:rsidR="00187B8E" w:rsidRPr="00187B8E">
        <w:rPr>
          <w:rFonts w:ascii="Times New Roman" w:eastAsia="Times New Roman" w:hAnsi="Times New Roman" w:cs="Times New Roman"/>
          <w:b/>
          <w:bCs/>
          <w:sz w:val="27"/>
          <w:szCs w:val="27"/>
          <w:highlight w:val="yellow"/>
        </w:rPr>
        <w:t>Question 5</w:t>
      </w:r>
      <w:r w:rsidR="00187B8E" w:rsidRPr="00187B8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187B8E" w:rsidRPr="00187B8E" w:rsidRDefault="00187B8E" w:rsidP="00187B8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>Which of the following are required for vtp convergence.</w:t>
      </w:r>
    </w:p>
    <w:p w:rsidR="00187B8E" w:rsidRPr="00187B8E" w:rsidRDefault="00187B8E" w:rsidP="00187B8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87B8E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8184"/>
      </w:tblGrid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2" type="#_x0000_t75" style="width:20.25pt;height:18pt" o:ole="">
                  <v:imagedata r:id="rId5" o:title=""/>
                </v:shape>
                <w:control r:id="rId25" w:name="DefaultOcxName16" w:shapeid="_x0000_i1092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Link between switches must be a trunk.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70" type="#_x0000_t75" style="width:20.25pt;height:18pt" o:ole="">
                  <v:imagedata r:id="rId7" o:title=""/>
                </v:shape>
                <w:control r:id="rId26" w:name="DefaultOcxName17" w:shapeid="_x0000_i1070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Link between switches can be an access link or a trunk.</w:t>
            </w: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1" type="#_x0000_t75" style="width:20.25pt;height:18pt" o:ole="">
                  <v:imagedata r:id="rId5" o:title=""/>
                </v:shape>
                <w:control r:id="rId27" w:name="DefaultOcxName18" w:shapeid="_x0000_i1091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VTP version must be the same on both switches.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68" type="#_x0000_t75" style="width:20.25pt;height:18pt" o:ole="">
                  <v:imagedata r:id="rId7" o:title=""/>
                </v:shape>
                <w:control r:id="rId28" w:name="DefaultOcxName19" w:shapeid="_x0000_i1068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VTP is backwards compatible so the vtp version on the client must be the same or newer than the vtp version on the server</w:t>
            </w:r>
          </w:p>
        </w:tc>
      </w:tr>
      <w:tr w:rsidR="00187B8E" w:rsidRPr="00187B8E" w:rsidTr="00187B8E">
        <w:trPr>
          <w:tblCellSpacing w:w="15" w:type="dxa"/>
        </w:trPr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7" type="#_x0000_t75" style="width:20.25pt;height:18pt" o:ole="">
                  <v:imagedata r:id="rId7" o:title=""/>
                </v:shape>
                <w:control r:id="rId29" w:name="DefaultOcxName20" w:shapeid="_x0000_i1097"/>
              </w:object>
            </w: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87B8E" w:rsidRPr="00187B8E" w:rsidRDefault="00187B8E" w:rsidP="0018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B8E">
              <w:rPr>
                <w:rFonts w:ascii="Times New Roman" w:eastAsia="Times New Roman" w:hAnsi="Times New Roman" w:cs="Times New Roman"/>
                <w:sz w:val="24"/>
                <w:szCs w:val="24"/>
              </w:rPr>
              <w:t>A vtp password must  be configured on each switch.</w:t>
            </w:r>
          </w:p>
        </w:tc>
      </w:tr>
    </w:tbl>
    <w:p w:rsidR="008540CC" w:rsidRDefault="008540CC"/>
    <w:sectPr w:rsidR="008540CC" w:rsidSect="008540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5D5C"/>
    <w:multiLevelType w:val="multilevel"/>
    <w:tmpl w:val="C90C7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EF3F0A"/>
    <w:multiLevelType w:val="multilevel"/>
    <w:tmpl w:val="4F44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897C4A"/>
    <w:multiLevelType w:val="multilevel"/>
    <w:tmpl w:val="CEB0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96468E"/>
    <w:multiLevelType w:val="multilevel"/>
    <w:tmpl w:val="49E40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01040D"/>
    <w:multiLevelType w:val="multilevel"/>
    <w:tmpl w:val="45E4B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87B8E"/>
    <w:rsid w:val="00187B8E"/>
    <w:rsid w:val="008540CC"/>
    <w:rsid w:val="00E80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0CC"/>
  </w:style>
  <w:style w:type="paragraph" w:styleId="Heading3">
    <w:name w:val="heading 3"/>
    <w:basedOn w:val="Normal"/>
    <w:link w:val="Heading3Char"/>
    <w:uiPriority w:val="9"/>
    <w:qFormat/>
    <w:rsid w:val="00187B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87B8E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skbuttondiv">
    <w:name w:val="taskbuttondiv"/>
    <w:basedOn w:val="Normal"/>
    <w:rsid w:val="00187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87B8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87B8E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87B8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87B8E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5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11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9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73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07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30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2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0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0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6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0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98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76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2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5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2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25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08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877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7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62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61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5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87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07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3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8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1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3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1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687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08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1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4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6.xml"/><Relationship Id="rId18" Type="http://schemas.openxmlformats.org/officeDocument/2006/relationships/control" Target="activeX/activeX10.xml"/><Relationship Id="rId26" Type="http://schemas.openxmlformats.org/officeDocument/2006/relationships/control" Target="activeX/activeX18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2.wmf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control" Target="activeX/activeX17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2.xml"/><Relationship Id="rId29" Type="http://schemas.openxmlformats.org/officeDocument/2006/relationships/control" Target="activeX/activeX2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6.xml"/><Relationship Id="rId5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5.xml"/><Relationship Id="rId28" Type="http://schemas.openxmlformats.org/officeDocument/2006/relationships/control" Target="activeX/activeX20.xml"/><Relationship Id="rId10" Type="http://schemas.openxmlformats.org/officeDocument/2006/relationships/control" Target="activeX/activeX4.xml"/><Relationship Id="rId19" Type="http://schemas.openxmlformats.org/officeDocument/2006/relationships/control" Target="activeX/activeX11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7.xml"/><Relationship Id="rId22" Type="http://schemas.openxmlformats.org/officeDocument/2006/relationships/control" Target="activeX/activeX14.xml"/><Relationship Id="rId27" Type="http://schemas.openxmlformats.org/officeDocument/2006/relationships/control" Target="activeX/activeX19.xm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Dhami</cp:lastModifiedBy>
  <cp:revision>2</cp:revision>
  <dcterms:created xsi:type="dcterms:W3CDTF">2011-10-18T18:45:00Z</dcterms:created>
  <dcterms:modified xsi:type="dcterms:W3CDTF">2011-10-18T19:11:00Z</dcterms:modified>
</cp:coreProperties>
</file>